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962DEB" w:rsidP="00962DEB">
      <w:pPr>
        <w:jc w:val="center"/>
        <w:rPr>
          <w:b/>
          <w:sz w:val="20"/>
          <w:szCs w:val="20"/>
        </w:rPr>
      </w:pPr>
      <w:r w:rsidRPr="00962DEB">
        <w:rPr>
          <w:b/>
          <w:sz w:val="20"/>
          <w:szCs w:val="20"/>
        </w:rPr>
        <w:t>LICITACIÓN PÚBLICA NACIONAL PRESENCIAL</w:t>
      </w:r>
      <w:r>
        <w:rPr>
          <w:b/>
          <w:sz w:val="20"/>
          <w:szCs w:val="20"/>
        </w:rPr>
        <w:t xml:space="preserve"> </w:t>
      </w:r>
      <w:r w:rsidRPr="00962DEB">
        <w:rPr>
          <w:b/>
          <w:sz w:val="20"/>
          <w:szCs w:val="20"/>
        </w:rPr>
        <w:t>NO. 40051001-087-23 (CAGEG-087/2023)</w:t>
      </w:r>
      <w:r>
        <w:rPr>
          <w:b/>
          <w:sz w:val="20"/>
          <w:szCs w:val="20"/>
        </w:rPr>
        <w:t xml:space="preserve"> </w:t>
      </w:r>
      <w:bookmarkStart w:id="0" w:name="_GoBack"/>
      <w:bookmarkEnd w:id="0"/>
      <w:r w:rsidRPr="00962DEB">
        <w:rPr>
          <w:b/>
          <w:sz w:val="20"/>
          <w:szCs w:val="20"/>
        </w:rPr>
        <w:t>ADQUISICIÓN DE MEDICINAS Y PRODUCTOS FARMACÉUTICOS, MATERIALES, ACCESORIOS Y SUMINISTROS MÉDICOS, MATERIALES, ACCESORIOS Y SUMINISTROS DE LABORATORIO Y OTROS PRODUCTOS QUÍMICOS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8B3" w:rsidRDefault="004218B3" w:rsidP="00F31102">
      <w:pPr>
        <w:spacing w:after="0" w:line="240" w:lineRule="auto"/>
      </w:pPr>
      <w:r>
        <w:separator/>
      </w:r>
    </w:p>
  </w:endnote>
  <w:endnote w:type="continuationSeparator" w:id="0">
    <w:p w:rsidR="004218B3" w:rsidRDefault="004218B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8B3" w:rsidRDefault="004218B3" w:rsidP="00F31102">
      <w:pPr>
        <w:spacing w:after="0" w:line="240" w:lineRule="auto"/>
      </w:pPr>
      <w:r>
        <w:separator/>
      </w:r>
    </w:p>
  </w:footnote>
  <w:footnote w:type="continuationSeparator" w:id="0">
    <w:p w:rsidR="004218B3" w:rsidRDefault="004218B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615976" w:rsidRDefault="00615976" w:rsidP="00F31102">
    <w:pPr>
      <w:pStyle w:val="Encabezado"/>
      <w:jc w:val="right"/>
      <w:rPr>
        <w:b/>
        <w:sz w:val="32"/>
        <w:szCs w:val="32"/>
      </w:rPr>
    </w:pPr>
    <w:r w:rsidRPr="00615976">
      <w:rPr>
        <w:b/>
        <w:sz w:val="32"/>
        <w:szCs w:val="32"/>
      </w:rP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218B3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5976"/>
    <w:rsid w:val="006E3D7F"/>
    <w:rsid w:val="007B10B4"/>
    <w:rsid w:val="007E0FF2"/>
    <w:rsid w:val="00814B33"/>
    <w:rsid w:val="0089529F"/>
    <w:rsid w:val="00904478"/>
    <w:rsid w:val="00962DEB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86214-6FDF-4F25-973F-1EF20B47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2023-10-16T21:25:00Z</dcterms:created>
  <dcterms:modified xsi:type="dcterms:W3CDTF">2023-10-19T21:38:00Z</dcterms:modified>
</cp:coreProperties>
</file>